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8de25494d4fc7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일본 미야기현, 11개 국가·지역 관계자와 함께 '미야기 대사 서밋' 개최</w:t>
      </w:r>
    </w:p>
    <w:p>
      <w:r>
        <w:rPr>
          <w:sz w:val="28"/>
        </w:rPr>
        <w:t>Miyagi Prefectural Government</w:t>
      </w:r>
    </w:p>
    <w:p>
      <w:r>
        <w:rPr>
          <w:sz w:val="26"/>
        </w:rPr>
        <w:t>센다이, 일본 2025년 2월 6일 /AsiaNet/ -- 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일본 북동부에 위치한 미야기현이 인도, 한국, 베트남, 쿠웨이트, 캄보디아, 인도네시아, 호주, 프랑스, 독일, 이탈리아, 대만 등 11개 국가/지역의 주일 대사와 대표 및 관계자를 초청해 '미야기 대사 서밋(</w:t>
      </w:r>
      <w:r>
        <w:rPr>
          <w:rFonts w:ascii="굴림" w:hAnsi="굴림"/>
          <w:color w:val="000000"/>
          <w:sz w:val="20"/>
        </w:rPr>
        <w:t xml:space="preserve">Miyagi Ambassador Summit)</w:t>
      </w:r>
      <w:r>
        <w:rPr>
          <w:rFonts w:ascii="굴림" w:hAnsi="굴림"/>
          <w:color w:val="000000"/>
          <w:sz w:val="20"/>
        </w:rPr>
        <w:t xml:space="preserve">'</w:t>
      </w:r>
      <w:r>
        <w:rPr>
          <w:rFonts w:ascii="굴림" w:hAnsi="굴림"/>
          <w:color w:val="000000"/>
          <w:sz w:val="20"/>
        </w:rPr>
        <w:t xml:space="preserve">을 개최했다. 2025년 1월 23일(목)부터 25일(토)까지 열린 이 행사는 미야기현의 국제 인적 교류와 경제 협력을 촉진하기 위한 노력의 일환으로 진행됐다.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281" w:after="281"/>
        <w:ind w:left="0" w:right="0"/>
      </w:pPr>
      <w:r>
        <w:rPr>
          <w:rFonts w:ascii="굴림" w:hAnsi="굴림"/>
          <w:color w:val="000000"/>
          <w:sz w:val="20"/>
        </w:rPr>
        <w:t xml:space="preserve">즈이간지</w:t>
      </w:r>
      <w:r>
        <w:rPr>
          <w:rFonts w:ascii="굴림" w:hAnsi="굴림"/>
          <w:sz w:val="20"/>
        </w:rPr>
        <w:t xml:space="preserve">(</w:t>
      </w:r>
      <w:r>
        <w:rPr>
          <w:rFonts w:ascii="굴림" w:hAnsi="굴림"/>
          <w:sz w:val="20"/>
        </w:rPr>
        <w:t xml:space="preserve">瑞</w:t>
      </w:r>
      <w:r>
        <w:rPr>
          <w:rFonts w:ascii="MS Mincho" w:hAnsi="MS Mincho"/>
          <w:sz w:val="20"/>
        </w:rPr>
        <w:t xml:space="preserve">巌</w:t>
      </w:r>
      <w:r>
        <w:rPr>
          <w:rFonts w:ascii="굴림" w:hAnsi="굴림"/>
          <w:sz w:val="20"/>
        </w:rPr>
        <w:t xml:space="preserve">寺</w:t>
      </w:r>
      <w:r>
        <w:rPr>
          <w:rFonts w:ascii="굴림" w:hAnsi="굴림"/>
          <w:sz w:val="20"/>
        </w:rPr>
        <w:t xml:space="preserve">)</w:t>
      </w:r>
      <w:r>
        <w:rPr>
          <w:rFonts w:ascii="굴림" w:hAnsi="굴림"/>
          <w:color w:val="000000"/>
          <w:sz w:val="20"/>
        </w:rPr>
        <w:t xml:space="preserve">에서 마쓰시마 선언(Matsushima Declaration)을 발표하는 무라이 요시히로(Yoshihiro Murai) 미야기현 지사:</w:t>
      </w:r>
      <w:r>
        <w:rPr>
          <w:rFonts w:ascii="굴림" w:hAnsi="굴림"/>
          <w:color w:val="000000"/>
          <w:sz w:val="20"/>
        </w:rPr>
        <w:t xml:space="preserve"> </w:t>
      </w:r>
    </w:p>
    <w:p>
      <w:pPr>
        <w:pStyle w:val="Heading3"/>
        <w:spacing w:before="281" w:after="281"/>
        <w:ind w:left="0" w:right="0"/>
      </w:pPr>
      <w:hyperlink xmlns:r="http://schemas.openxmlformats.org/officeDocument/2006/relationships" w:history="true" r:id="R4f64d6c35b314210">
        <w:r>
          <w:rPr>
            <w:rStyle w:val="Hyperlink"/>
            <w:rFonts w:ascii="굴림" w:hAnsi="굴림"/>
            <w:color w:val="000000"/>
            <w:sz w:val="20"/>
          </w:rPr>
          <w:t xml:space="preserve">https://kyodo-pr.box.com/s/vmlvjchij5f5oe0o1qesqqbuqlqy10dn</w:t>
        </w:r>
      </w:hyperlink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유튜브: </w:t>
      </w:r>
      <w:hyperlink xmlns:r="http://schemas.openxmlformats.org/officeDocument/2006/relationships" w:history="true" r:id="Rae6e8b38268146a9">
        <w:r>
          <w:rPr>
            <w:rStyle w:val="Hyperlink"/>
            <w:rFonts w:ascii="굴림" w:hAnsi="굴림"/>
            <w:color w:val="000000"/>
            <w:sz w:val="20"/>
          </w:rPr>
          <w:t xml:space="preserve">https://youtu.be/sjKuu14Ledo</w:t>
        </w:r>
      </w:hyperlink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호텔 마쓰시마 타이칸소(</w:t>
      </w:r>
      <w:r>
        <w:rPr>
          <w:rFonts w:ascii="굴림" w:hAnsi="굴림"/>
          <w:sz w:val="20"/>
        </w:rPr>
        <w:t xml:space="preserve">(Hotel Matsushima TAIKANSO)</w:t>
      </w:r>
      <w:r>
        <w:rPr>
          <w:rFonts w:ascii="굴림" w:hAnsi="굴림"/>
          <w:sz w:val="20"/>
        </w:rPr>
        <w:t xml:space="preserve">에서 열린 </w:t>
      </w:r>
      <w:r>
        <w:rPr>
          <w:rFonts w:ascii="굴림" w:hAnsi="굴림"/>
          <w:color w:val="000000"/>
          <w:sz w:val="20"/>
        </w:rPr>
        <w:t xml:space="preserve">개회식에서는 11개 국가/지역 대사, 대표, 관계자 등이 연설을 한 후 타소 타쿠야(Takuya Tasso) 이와테현 지사와 우치보리 마사오(Masao Uchibori) 후쿠시마현 지사의 영상 메시지가 소개됐다. 이어서 도호쿠 관광진흥기구(Tohoku Tourism Promotion Organization) 콘노 준이치(</w:t>
      </w:r>
      <w:r>
        <w:rPr>
          <w:rFonts w:ascii="굴림" w:hAnsi="굴림"/>
          <w:color w:val="000000"/>
          <w:sz w:val="20"/>
        </w:rPr>
        <w:t xml:space="preserve">Junichi Konno</w:t>
      </w:r>
      <w:r>
        <w:rPr>
          <w:rFonts w:ascii="굴림" w:hAnsi="굴림"/>
          <w:color w:val="000000"/>
          <w:sz w:val="20"/>
        </w:rPr>
        <w:t xml:space="preserve">) </w:t>
      </w:r>
      <w:r>
        <w:rPr>
          <w:rFonts w:ascii="굴림" w:hAnsi="굴림"/>
          <w:color w:val="000000"/>
          <w:sz w:val="20"/>
        </w:rPr>
        <w:t xml:space="preserve">국장이 도호쿠의 관광과 상품을 홍보하는 프레젠테이션과 함께 센다이 이쿠에이 가쿠엔 고등학교 서예부 회원들의 공연이 이어졌다.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미야기현 지사는 국보 즈이간지 본당에서 '미야기 대사 서밋 마쓰시마 선언'을 발표하면서 "동일본 대지진으로 인한 막대한 피해를 입은 시기에, 미야기현민을 대표해 전 세계에서 보내주신 도움과 따뜻한 격려에 다시 한번 진심으로 감사드린다”고 말했다. 그는 “미야기현은 여러분의 성원에 힘입어 회복할 수 있었다. 미야기현은 단순한 회복에 그치지 않고 미래를 내다보는 '창조적 부흥'을 목표로 재난을 극복하고 사회, 경제, 환경 등 각 분야에서 새로운 가치를 창출해 왔다. 농림수산업의 재건과 관광산업의 회복은 </w:t>
      </w:r>
      <w:r>
        <w:rPr>
          <w:rFonts w:ascii="굴림" w:hAnsi="굴림"/>
          <w:color w:val="000000"/>
          <w:sz w:val="20"/>
        </w:rPr>
        <w:t xml:space="preserve">물론 지역 경제를 지원하는 벤처기업 육성과 첨단 기술을 활용한 재해 예방-경감에도 힘쓰고 있다</w:t>
      </w:r>
      <w:r>
        <w:rPr>
          <w:rFonts w:ascii="굴림" w:hAnsi="굴림"/>
          <w:color w:val="000000"/>
          <w:sz w:val="20"/>
        </w:rPr>
        <w:t xml:space="preserve">. '</w:t>
      </w:r>
      <w:r>
        <w:rPr>
          <w:rFonts w:ascii="굴림" w:hAnsi="굴림"/>
          <w:color w:val="000000"/>
          <w:sz w:val="20"/>
        </w:rPr>
        <w:t xml:space="preserve">미야기 대사 서밋'은 이러한 관계를 더욱 깊이 발전시키고 미래의 새로운 가능성을 개척하기 위한 중요한 발걸음이다. 이 서밋 이후, 미야기현은 참석국 및 지역의 모든 이와 협력해 더 큰 도전에 나설 것이다”라고 덧붙였다.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선언문이 발표된 후, 호텔 메트로폴리탄 센다이(</w:t>
      </w:r>
      <w:r>
        <w:rPr>
          <w:rFonts w:ascii="굴림" w:hAnsi="굴림"/>
          <w:color w:val="000000"/>
          <w:sz w:val="20"/>
        </w:rPr>
        <w:t xml:space="preserve">Hotel Metropolitan Sendai)</w:t>
      </w:r>
      <w:r>
        <w:rPr>
          <w:rFonts w:ascii="굴림" w:hAnsi="굴림"/>
          <w:color w:val="000000"/>
          <w:sz w:val="20"/>
        </w:rPr>
        <w:t xml:space="preserve">에서는 서밋 참가자들과 각서 체결 행사가 진행됐다.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color w:val="000000"/>
          <w:sz w:val="20"/>
        </w:rPr>
        <w:t xml:space="preserve">자료 제공: 미야기현 정부(</w:t>
      </w:r>
      <w:r>
        <w:rPr>
          <w:rFonts w:ascii="굴림" w:hAnsi="굴림"/>
          <w:color w:val="000000"/>
          <w:sz w:val="20"/>
        </w:rPr>
        <w:t xml:space="preserve">Miyagi Prefectural Government)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kyodo-pr.box.com/s/vmlvjchij5f5oe0o1qesqqbuqlqy10dn" TargetMode="External" Id="R4f64d6c35b314210" /><Relationship Type="http://schemas.openxmlformats.org/officeDocument/2006/relationships/styles" Target="/word/styles.xml" Id="R21b2cf8136a94437" /><Relationship Type="http://schemas.openxmlformats.org/officeDocument/2006/relationships/hyperlink" Target="https://youtu.be/sjKuu14Ledo" TargetMode="External" Id="Rae6e8b38268146a9" /></Relationships>
</file>