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4aa1def39d4991" /></Relationships>
</file>

<file path=word/document.xml><?xml version="1.0" encoding="utf-8"?>
<w:document xmlns:w="http://schemas.openxmlformats.org/wordprocessingml/2006/main">
  <w:body/>
  <w:body>
    <w:p>
      <w:r>
        <w:rPr>
          <w:sz w:val="32"/>
          <w:b/>
        </w:rPr>
        <w:t>労働節休暇に武漢で文化を探索するためのインサイダーガイド</w:t>
      </w:r>
    </w:p>
    <w:p>
      <w:r>
        <w:rPr>
          <w:sz w:val="28"/>
        </w:rPr>
        <w:t>Wuhan International Communications Center</w:t>
      </w:r>
    </w:p>
    <w:p>
      <w:r>
        <w:rPr>
          <w:sz w:val="26"/>
        </w:rPr>
        <w:t>【武漢（中国）2024年4月30日新華社＝共同通信JBN】</w:t>
      </w:r>
    </w:p>
    <w:p>
      <w:pPr>
        <w:spacing w:before="0" w:after="0"/>
        <w:ind w:left="0" w:right="0"/>
        <w:jc w:val="both"/>
      </w:pPr>
      <w:r>
        <w:rPr>
          <w:rFonts w:ascii="ＭＳ 明朝" w:hAnsi="ＭＳ 明朝"/>
          <w:sz w:val="20"/>
        </w:rPr>
        <w:t xml:space="preserve">＊武漢、中国の伝統的遺産と現代的な魅力が融合する場所</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「労働節」または「メーデー」とも呼ばれる「国際労働者の日」の祝日は、今年</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w:t>
      </w:r>
      <w:r>
        <w:rPr>
          <w:rFonts w:ascii="ＭＳ 明朝" w:hAnsi="ＭＳ 明朝"/>
          <w:sz w:val="20"/>
        </w:rPr>
        <w:t xml:space="preserve">日から</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5</w:t>
      </w:r>
      <w:r>
        <w:rPr>
          <w:rFonts w:ascii="ＭＳ 明朝" w:hAnsi="ＭＳ 明朝"/>
          <w:sz w:val="20"/>
        </w:rPr>
        <w:t xml:space="preserve">日まで続きます。武漢の景勝地での</w:t>
      </w:r>
      <w:r>
        <w:rPr>
          <w:rFonts w:ascii="Times New Roman" w:hAnsi="Times New Roman"/>
          <w:sz w:val="20"/>
        </w:rPr>
        <w:t xml:space="preserve">100</w:t>
      </w:r>
      <w:r>
        <w:rPr>
          <w:rFonts w:ascii="ＭＳ 明朝" w:hAnsi="ＭＳ 明朝"/>
          <w:sz w:val="20"/>
        </w:rPr>
        <w:t xml:space="preserve">を超えるアクティビティー、博物館や美術館でのさまざまな展示、熱乾麺や旬のザリガニ料理などのおいしい食べ物で、武漢は来たる労働節休暇に人気の観光デスティネーションとなっており、この都市は来訪者の多様な要求を満たすさまざまな体験を提供する準備が整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熱乾麺や武昌魚など、さまざまな武漢の無形文化遺産の料理を特集した「</w:t>
      </w:r>
      <w:r>
        <w:rPr>
          <w:rFonts w:ascii="Times New Roman" w:hAnsi="Times New Roman"/>
          <w:sz w:val="20"/>
        </w:rPr>
        <w:t xml:space="preserve">Savoring Wuhan: A Foodies' Guide</w:t>
      </w:r>
      <w:r>
        <w:rPr>
          <w:rFonts w:ascii="ＭＳ 明朝" w:hAnsi="ＭＳ 明朝"/>
          <w:sz w:val="20"/>
        </w:rPr>
        <w:t xml:space="preserve">（武漢を満喫：美食家のガイド）」が発売されたばかりです。</w:t>
      </w:r>
      <w:r>
        <w:rPr>
          <w:rFonts w:ascii="Times New Roman" w:hAnsi="Times New Roman"/>
          <w:sz w:val="20"/>
        </w:rPr>
        <w:t xml:space="preserve">Wuhan International Communications Center</w:t>
      </w:r>
      <w:r>
        <w:rPr>
          <w:rFonts w:ascii="ＭＳ 明朝" w:hAnsi="ＭＳ 明朝"/>
          <w:sz w:val="20"/>
        </w:rPr>
        <w:t xml:space="preserve">によると、このガイドは、世界中からの観光客向けに特別に作られた武漢の食の風景を一手に見せてくれます。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長江と漢江の合流点に位置する武漢は、独特の地理的位置と深い文化的ルーツによって、中国の伝統的遺産と現代的な魅力が融合する場所になっています。ユニークな景色やおいしい料理のみならず、休暇中に武漢の文化を深く探索したい来訪者には、発見すべきことがさらにたくさんあります。京劇の基礎を築いた伝統的な地元の戯曲から、漢刺繍（ししゅう）などの洗練された工芸品、そして何世紀にもわたって街に響き渡る地元の伝統音楽のメロディーに至るまで、武漢では豊富な文化的宝物が探索されるのを待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武漢で忘れられない文化体験をするには、伝統的な漢劇の実演から始めることを検討してください。この古代の芸術形式は「京劇の母」とも呼ばれ、</w:t>
      </w:r>
      <w:r>
        <w:rPr>
          <w:rFonts w:ascii="Times New Roman" w:hAnsi="Times New Roman"/>
          <w:sz w:val="20"/>
        </w:rPr>
        <w:t xml:space="preserve">2006</w:t>
      </w:r>
      <w:r>
        <w:rPr>
          <w:rFonts w:ascii="ＭＳ 明朝" w:hAnsi="ＭＳ 明朝"/>
          <w:sz w:val="20"/>
        </w:rPr>
        <w:t xml:space="preserve">年に国家級無形文化遺産に認定されました。漢劇は、伝統的な京劇の幅広さと奥深さを示す特徴的な「十大行」を備えています。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以前、「</w:t>
      </w:r>
      <w:r>
        <w:rPr>
          <w:rFonts w:ascii="Times New Roman" w:hAnsi="Times New Roman"/>
          <w:sz w:val="20"/>
        </w:rPr>
        <w:t xml:space="preserve">Showtime Wuhan</w:t>
      </w:r>
      <w:r>
        <w:rPr>
          <w:rFonts w:ascii="ＭＳ 明朝" w:hAnsi="ＭＳ 明朝"/>
          <w:sz w:val="20"/>
        </w:rPr>
        <w:t xml:space="preserve">」というタイトルのビデオは、武漢のアイコニックなランドマークを取り入れた漢劇のパフォーマンスを紹介し、</w:t>
      </w:r>
      <w:r>
        <w:rPr>
          <w:rFonts w:ascii="Times New Roman" w:hAnsi="Times New Roman"/>
          <w:sz w:val="20"/>
        </w:rPr>
        <w:t xml:space="preserve">2</w:t>
      </w:r>
      <w:r>
        <w:rPr>
          <w:rFonts w:ascii="ＭＳ 明朝" w:hAnsi="ＭＳ 明朝"/>
          <w:sz w:val="20"/>
        </w:rPr>
        <w:t xml:space="preserve">億</w:t>
      </w:r>
      <w:r>
        <w:rPr>
          <w:rFonts w:ascii="Times New Roman" w:hAnsi="Times New Roman"/>
          <w:sz w:val="20"/>
        </w:rPr>
        <w:t xml:space="preserve">4000</w:t>
      </w:r>
      <w:r>
        <w:rPr>
          <w:rFonts w:ascii="ＭＳ 明朝" w:hAnsi="ＭＳ 明朝"/>
          <w:sz w:val="20"/>
        </w:rPr>
        <w:t xml:space="preserve">万回を超える視聴によって世界中の注目を集めました。歴史的な黄鶴楼、静かな東湖、ハイテク懸垂式モノレールなどのロケーションは、伝統芸術にユニークな設定を与えています。来訪者は、曇華林にある</w:t>
      </w:r>
      <w:r>
        <w:rPr>
          <w:rFonts w:ascii="Times New Roman" w:hAnsi="Times New Roman"/>
          <w:sz w:val="20"/>
        </w:rPr>
        <w:t xml:space="preserve">Yongfang Ancient Theater</w:t>
      </w:r>
      <w:r>
        <w:rPr>
          <w:rFonts w:ascii="ＭＳ 明朝" w:hAnsi="ＭＳ 明朝"/>
          <w:sz w:val="20"/>
        </w:rPr>
        <w:t xml:space="preserve">（永芳古劇院）の親しみやすい環境か、市内周辺の風光明媚な自然の美しさのいずれかを選び、漢劇による没入型の文化体験を楽しむことができます。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文化愛好家なら、湖北省博物館の訪問も外せません。越王勾践剣や黒漆塗りの虎座鳳凰架鼓などの宝物を探索してください。</w:t>
      </w:r>
      <w:r>
        <w:rPr>
          <w:rFonts w:ascii="Times New Roman" w:hAnsi="Times New Roman"/>
          <w:sz w:val="20"/>
        </w:rPr>
        <w:t xml:space="preserve">2400</w:t>
      </w:r>
      <w:r>
        <w:rPr>
          <w:rFonts w:ascii="ＭＳ 明朝" w:hAnsi="ＭＳ 明朝"/>
          <w:sz w:val="20"/>
        </w:rPr>
        <w:t xml:space="preserve">年前に作られた「曾侯乙の編鐘」のレプリカで演奏される音楽を聴く機会もお見逃しなく。この古楽器による臨場感あふれる体験をお楽しみいただけます。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編鐘に加えて、武漢は、古琴（中国のチター）の旋律の美しい音色、朗々とした湖北小曲（湖北省の物語の歌）、漢鑼（武漢の銅鑼（どら））のリズミカルなビートなど、他のさまざまな伝統的音楽形式の本拠地でもあります。来訪者がそれらを直接体験することができない場合は、ビデオ「</w:t>
      </w:r>
      <w:r>
        <w:rPr>
          <w:rFonts w:ascii="Times New Roman" w:hAnsi="Times New Roman"/>
          <w:sz w:val="20"/>
        </w:rPr>
        <w:t xml:space="preserve">Echoes of Wuhan: A Musical Journey Through Time</w:t>
      </w:r>
      <w:r>
        <w:rPr>
          <w:rFonts w:ascii="ＭＳ 明朝" w:hAnsi="ＭＳ 明朝"/>
          <w:sz w:val="20"/>
        </w:rPr>
        <w:t xml:space="preserve">（武漢の響き：時を超えた音楽の旅）」を通してそれらについて知ってください。このビデオは、音楽の精神が長江のように流れ、何世紀にもわたって音楽に愛されてきた都市としての武漢を探索しています。武漢の歴史を通して響き渡ってきた多様な音とリズムは、この都市の文化探索に、活気に満ちた音楽的な側面を加えるでしょう。</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武漢の魅力と文化を体現した品物を持ち帰ろうとしている人には、さまざまな楽しい選択肢が待っています。見逃せない際立ったハイライトは、漢刺繍の技術を使用して作られた非常に美しい衣服と美術装飾です。</w:t>
      </w:r>
      <w:r>
        <w:rPr>
          <w:rFonts w:ascii="Times New Roman" w:hAnsi="Times New Roman"/>
          <w:sz w:val="20"/>
        </w:rPr>
        <w:t xml:space="preserve">2008</w:t>
      </w:r>
      <w:r>
        <w:rPr>
          <w:rFonts w:ascii="ＭＳ 明朝" w:hAnsi="ＭＳ 明朝"/>
          <w:sz w:val="20"/>
        </w:rPr>
        <w:t xml:space="preserve">年に国家級無形文化遺産に認定された漢刺繍は、その装飾的なスタイルと、武漢住民の情熱を反映した赤、紫、緑などの鮮やかな色彩で高く評価されています。起源は漢の時代にさかのぼり、その後の王朝を通じて繁栄した漢刺繍は、武漢の歴史に深いルーツを持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現在、この古代工芸の伝承者たちは、伝統的な漢刺繍の技術と現代の創造性を融合させたさまざまな製品を導入、開発し、この芸術形式がより多くの人々に届くようにしています。武漢三鎮に点在する伝統的な刺繍店を探索し、にぎやかな通りで熟練した職人が何世紀にもわたる技術を披露しているのを見てください。漢刺繍を自宅に持ち帰ることで、来訪者は武漢の芸術的遺産と文化の具体的な一部を持ち運ぶことになり、訪問の大切な記念にな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さらに、ビデオ「</w:t>
      </w:r>
      <w:r>
        <w:rPr>
          <w:rFonts w:ascii="Times New Roman" w:hAnsi="Times New Roman"/>
          <w:sz w:val="20"/>
        </w:rPr>
        <w:t xml:space="preserve">Between the Stitches: Wuhan Woven in Han Embroidery</w:t>
      </w:r>
      <w:r>
        <w:rPr>
          <w:rFonts w:ascii="ＭＳ 明朝" w:hAnsi="ＭＳ 明朝"/>
          <w:sz w:val="20"/>
        </w:rPr>
        <w:t xml:space="preserve">（ステッチの間：漢刺繍につづられた武漢）」によって、漢刺繍の美しさを友人と共有することができます。このビデオは、それぞれのステッチがこの都市の素晴らしさを鮮やかな色合いと複雑な図案で表現するのにどのように貢献しているかを披露し、この伝統的な芸術形式を通して武漢の魅力の本質を際立たせ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歴史、芸術、文化が融合する武漢は、本当に忘れられない文化体験を約束します。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Wuhan International Communications Center</w:t>
      </w:r>
    </w:p>
  </w:body>
</w:document>
</file>