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17a08104d3479e" /></Relationships>
</file>

<file path=word/document.xml><?xml version="1.0" encoding="utf-8"?>
<w:document xmlns:w="http://schemas.openxmlformats.org/wordprocessingml/2006/main">
  <w:body/>
  <w:body>
    <w:p>
      <w:r>
        <w:rPr>
          <w:sz w:val="32"/>
          <w:b/>
        </w:rPr>
        <w:t>Temui Changjiang di China: Satu Tempat Pertemuan dengan gabungan kebudayaan dan keseniannya</w:t>
      </w:r>
    </w:p>
    <w:p>
      <w:r>
        <w:rPr>
          <w:sz w:val="28"/>
        </w:rPr>
        <w:t>Convergence Media Center of Changjiang</w:t>
      </w:r>
    </w:p>
    <w:p>
      <w:r>
        <w:rPr>
          <w:sz w:val="26"/>
        </w:rPr>
        <w:t>HAIKOU, China, 23 Apr., 2024 /Xinhua-AsiaNet/--</w:t>
      </w:r>
    </w:p>
    <w:p>
      <w:r>
        <w:t xml:space="preserve">Baru-baru ini, pada majlis penutupan Minggu Fesyen bagi Ekspo Produk Pengguna Antarabangsa China 2024, "Tempat Pertemuan dengan Changjiang", satu pertunjukan fesyen yang dihasilkan oleh Daerah Autonomi Changjiang Li di Wilayah Hainan dan pereka yang dihormati, telah mempamerkan keindahan Changjiang, Hainan, dan China kepada seluruh dunia.</w:t>
      </w:r>
    </w:p>
    <w:p>
      <w:r>
        <w:t xml:space="preserve">Dengan unsur-unsur seperti pokok kapas sutera merah Changjiang, kain broked Li, tembikar Li dan banyak lagi, pertunjukan penutupan itu telah menampilkan satu landasan yang dihiasi dengan rakit buluh Changjiang, tembikar Li, alat tenun, dan langsir kain broked Li di kedua-dua belah sudut, sekali gus mengasyikkan penonton di dalam keunikan keindahan semula jadi dan kekayaan kebudayaan Changjiang. Pereka fesyen juga secara kreatif memasukkan elemen kebudayaan Changjiang ke dalam reka bentuk mereka, menggabungkan nilai estetika tradisional dengan seni reka bentuk moden untuk menghasilkan satu siri fesyen khusus kebangsaan, untuk menawarkan satu ilustrasi yang jelas tentang kecemerlangan kebudayaannya. </w:t>
      </w:r>
    </w:p>
    <w:p>
      <w:r>
        <w:t xml:space="preserve">Sebagai pameran produk pengguna berkualiti tinggi yang terbesar di rantau Asia Pasifik, Ekspo itu menyediakan sebuah platform bagi lebih 4,000 jenama dari 71 buah negara dan wilayah pada tahun ini, yang telah memperdalamkan pertukaran dan kerjasama di dalam bidang ekonomi, perdagangan dan budaya.</w:t>
      </w:r>
    </w:p>
    <w:p>
      <w:r>
        <w:t xml:space="preserve">Menurut pegawai dari Pusat Media Penumpuan Changjiang, daerah itu telah bekerjasama dengan Minggu Fesyen Ekspo itu untuk tahun ketiga berturut-turut, yang menunjukkan komitmen mereka bagi mempamerkan budaya Changjiang kepada seluruh dunia. Selain itu, pada Mac tahun ini, "tinja kulit lembu", warisan kebudayaan tidak ketara peringkat wilayah Changjiang, telah dipamerkan di Pameran Imej Antarabangsa "Bonjour Chine, Soleil Hainan" dan Acara Promosi Pelancongan dan Kebudayaan Hainan di Paris, Perancis, dan telah menarik minat perhatian yang ketara daripada khalayak Perancis dan media antarabangsa. </w:t>
      </w:r>
    </w:p>
    <w:p>
      <w:r>
        <w:t xml:space="preserve">Sumber: Pusat Media Penumpuan Changjiang</w:t>
      </w:r>
      <w:r>
        <w:br/>
      </w:r>
      <w:r>
        <w:br/>
      </w:r>
    </w:p>
    <w:p>
      <w:r>
        <w:t xml:space="preserve">Kapsyen: </w:t>
      </w:r>
      <w:r>
        <w:rPr>
          <w:b/>
          <w:i/>
        </w:rPr>
        <w:t xml:space="preserve">"Tempat Pertemuan dengan Changjiang", pertunjukan fesyen di Minggu Fesyen bagi Ekspo Produk Pengguna Antarabangsa China 2024</w:t>
      </w:r>
    </w:p>
  </w:body>
</w:document>
</file>