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c15cb403514366" /></Relationships>
</file>

<file path=word/document.xml><?xml version="1.0" encoding="utf-8"?>
<w:document xmlns:w="http://schemas.openxmlformats.org/wordprocessingml/2006/main">
  <w:body/>
  <w:body>
    <w:p>
      <w:r>
        <w:rPr>
          <w:sz w:val="32"/>
          <w:b/>
        </w:rPr>
        <w:t>चीन में सीमा शुल्क क्लीयरेंस निगरानी सुधार के लिए आयातित धुले पंखों और रोओं, पायलट वस्तुओं के पहले जत्थे को गुआंग्शी में सफलतापूर्वक कस्टम मंजूरी मिल गई</w:t>
      </w:r>
    </w:p>
    <w:p>
      <w:r>
        <w:rPr>
          <w:sz w:val="28"/>
        </w:rPr>
        <w:t>The Publicity Department of Gangnan District, Guigang</w:t>
      </w:r>
    </w:p>
    <w:p>
      <w:r>
        <w:rPr>
          <w:sz w:val="26"/>
        </w:rPr>
        <w:t>गिगांग, चीन, 11 अप्रैल, 2024, शिन्हुआ—एशियानेट।</w:t>
      </w:r>
    </w:p>
    <w:p>
      <w:r>
        <w:t xml:space="preserve">गिगांग में जियालू फेदर प्रोडक्ट्स कंपनी, लिमिटेड के महाप्रबंधक यांग चाओदोंग ने कहा, 'ये वस्तुएं विदेशों से गिगांग में आयातित की गईं और इन्हें आठ दिन में ही कस्टम मंजूरी मिल गई।' यह नया मॉडल हांगकांग के जरिये परंपरागत कस्टम मंजूरी मिलने की तुलना में 17 दिन अधिक तेज है जिससे समय और खर्च की महत्वपूर्ण बचत होती है!' 28 मार्च को किनझोउ पोर्ट के जरिये कंपनी द्वारा सफेद बतख के लगभग 18.5 टन धुले हुए पंख आयातित किए गए जिसे किनझोउ पोर्ट कस्टम तथा गिगांग कस्टम की साझा निगरानी के बाद बड़ी सरलता से कस्टम निगरानी से गुजारा गया, यह गुआंग्शी झुआंग स्वायत्त क्षेत्र, गिगांग में आयातित धुले हुए पंख और रोओं की कस्टम मंजूरी निगरानी के लिए कस्टम के सामान्य प्रशासन के पायलट सुधार का सफल कार्यान्वयन को दर्शाता है।</w:t>
      </w:r>
    </w:p>
    <w:p>
      <w:r>
        <w:t xml:space="preserve">गिगांग शहर के गंगनान जिला समिति के सचिव ताओ जियानक्वान ने परिचय दिया कि रोआं  उद्योग गिगांग के गंगनान जिले में एक पारंपरिक लाभप्रद उद्योग है। वर्तमान में पंख और रोआं संबंधी 170 प्रसंस्करण उद्यम हैं, जो प्रतिवर्ष लगभग 90,000 टन पंख और रोएं का प्रसंस्करण करते हैं, जो चीन की कुल पंख और रोआं प्रसंस्करण मात्रा का लगभग 28% और दुनिया की कुल मात्रा का 18% है।</w:t>
      </w:r>
    </w:p>
    <w:p>
      <w:r>
        <w:t xml:space="preserve">हाल के वर्षों में गिगांग ने पश्चिमी भूमि-समुद्र गलियारे के निर्माण के अवसरों का लाभ उठाया है, कारोबारी माहौल को अनुकूलित करने और रोआं उद्योग को उन्नत बनाने के प्रयास के तहत  औद्योगिक परिवर्तन और उन्नयन के लिए तीन साल की कार्य योजना लागू की है। नतीजतन, प्रारंभिक स्तर पर पंख छंटाई और प्रोसेसिंग से लेकर धुले हुए पंख और रोओं की प्रोसेसिंग तथा रोओं के उत्पादों की प्रोसेसिंग से जुड़ी संपूर्ण उद्योग शृंखला ने आकार लिया है। गंगनान जिले के प्रचार विभाग के अनुसार, 2023 में गिगांग के गंगनान जिले में रोआं उद्योग का कुल उत्पादन मूल्य 4.7 बिलियन युआन तक पहुंच गया। हालांकि, लगभग 40% कच्चे माल को विदेशों से आयात करने की आवश्यकता होती है, जिसकी वार्षिक आयात मांग 30,000 से 50,000 टन है।</w:t>
      </w:r>
      <w:r>
        <w:br/>
      </w:r>
      <w:r>
        <w:t xml:space="preserve"> </w:t>
      </w:r>
      <w:r>
        <w:br/>
      </w:r>
      <w:r>
        <w:t xml:space="preserve"> गुआंग्शी में रोआं उद्योग के उन्नयन और विकास का समर्थन करने के लिए, सीमा शुल्क के सामान्य प्रशासन ने हाल ही में आयातित धुले पंख और रोएं को सीमा शुल्क निकासी पर्यवेक्षण के लिए एक पायलट सुधार योजना जारी की, जिसका उद्देश्य किनझोउ पोर्ट, गिगांग पोर्ट के पर्यवेक्षण संसाधनों का लाभ उठाना और आयातित धुले पंख और रोओं के लिए सीमा शुल्क निकासी पर्यवेक्षण संचालन मोड को अनुकूलित करने के लिए स्थानीय कस्टम तैयार करना है। इसके लिए, प्रवेश बंदरगाह और स्थानीय बंदरगाह के बीच समन्वित निरीक्षण, सीमा शुल्क-स्थानीय समन्वित लिंकेज के माध्यम से जोखिम की रोकथाम और नियंत्रण, स्थानांतरण प्रक्रिया में प्रौद्योगिकी-सक्षम बौद्धिक पर्यवेक्षण  तथा पायलट उद्यमों की प्राथमिक जिम्मेदारी को मजबूती देने जैसे कई उपाय किए गए हैं।</w:t>
      </w:r>
    </w:p>
    <w:p>
      <w:r>
        <w:t xml:space="preserve">पायलट कार्य की शुरुआत के बाद से नैनिंग कस्टम्स ने क्षेत्र सर्वेक्षण करने, पर्यवेक्षण संचालन दिशानिर्देशों को परिष्कृत करने और आपातकालीन प्रतिक्रिया योजनाओं में सुधार करने के लिए भाग लेने वाले अधीनस्थ सीमा शुल्क को व्यवस्थित करने के लिए एक विशेष कार्य समूह की स्थापना की है। इसके अलावा, इसने महामारी की रोकथाम और नियंत्रण योजनाएं विकसित करने, संबंधित बंदरगाहों पर स्मार्ट संगरोध सुविधाओं के उन्नयन का मार्गदर्शन करने और पायलट उद्यमों के आत्म-अनुशासन मार्गदर्शन और पर्यवेक्षण को मजबूत करने के लिए सरकारी विभागों के साथ मिलकर काम किया। इतना ही नहीं, पायलट उद्यमों से संबंधित मुद्दों को तुरंत हल करने के लिए सीमा शुल्क और उद्यमों के बीच एक-पर-एक पायलट कार्य संचार तंत्र भीस्थापित किया गया है, ताकि पायलट सुधार के सुचारू कार्यान्वयन को सुनिश्चित किया जा सके।</w:t>
      </w:r>
    </w:p>
    <w:p>
      <w:r>
        <w:t xml:space="preserve">गुआंग्शी में निर्माणाधीन पिंगटांग नदी मुहाना-लुवू टाउन नहर (पिंगलू नहर) का नियोजित ग्रेड अंतर्देशीय जलमार्गों के लिए बेहतरीन है, जो 5,000 टन के जहाजों के नेविगेशन की अनुमति देता है। एक बार नहर खुल जाने के बाद, गिगांग में आयातित धुले हुए पंख और रोएं सीधे किनझोऊ बंदरगाह से नहर जलमार्ग में स्थानांतरित हो सकते हैं, आधे दिन में गिगांग बंदरगाह तक पहुंच सकते हैं। नहर के खुलने से गिगांग में डाउन इंडस्ट्री के एकत्रीकरण और उच्च गुणवत्ता वाले विकास को बढ़ावा मिलेगा। वर्तमान में गिगांग में रोआं उद्योग ने कई प्रसिद्ध रोआं उत्पाद कंपनियों का ध्यान आकर्षित किया है, जो औद्योगिक क्लस्टर के एकत्रीकरण प्रभाव को और उजागर करता है।</w:t>
      </w:r>
      <w:r>
        <w:br/>
      </w:r>
      <w:r>
        <w:t xml:space="preserve">  </w:t>
      </w:r>
      <w:r>
        <w:br/>
      </w:r>
      <w:r>
        <w:t xml:space="preserve">Source: The Publicity Department of Gangnan District, Guigang</w:t>
      </w:r>
    </w:p>
  </w:body>
</w:document>
</file>