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6fcffda744514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[AsiaNet] 그레나다 유학생들, 아름다운 시골 양자산리에서 춘절 맞이</w:t>
      </w:r>
    </w:p>
    <w:p>
      <w:r>
        <w:rPr>
          <w:sz w:val="28"/>
        </w:rPr>
        <w:t>Information Office of Qingdao Municipal People's Government</w:t>
      </w:r>
    </w:p>
    <w:p>
      <w:r>
        <w:rPr>
          <w:sz w:val="26"/>
        </w:rPr>
        <w:t>칭다오, 중국 2024년 2월 20일 /AsiaNet=연합뉴스/ -- </w:t>
      </w:r>
    </w:p>
    <w:p>
      <w:r>
        <w:t xml:space="preserve">AsiaNet 0200026</w:t>
      </w:r>
    </w:p>
    <w:p>
      <w:r>
        <w:t xml:space="preserve"> </w:t>
      </w:r>
    </w:p>
    <w:p>
      <w:r>
        <w:t xml:space="preserve">칭다오시 인민정부 정보처(Information Office of Qingdao Municipal People's Government)에 따르면 춘절 기간 동카리브해 윈드워드 제도의 최남단 섬나라 그레나다에서 온 유학생 8명이 산둥성 칭다오의 양자산리 농촌 활성화 시범구 (Yangjiashanli Rural Revitalization Demonstration Area)를 방문했다. 학생들은 마을 주민들과 함께 춘절 축문·축원을 쓰고 종이를 자르고 축문을 붙이며 중국 전통문화를 체험했다.</w:t>
      </w:r>
    </w:p>
    <w:p>
      <w:r>
        <w:t xml:space="preserve"> </w:t>
      </w:r>
    </w:p>
    <w:p>
      <w:r>
        <w:t xml:space="preserve">이 행사에서 유학생들은 붉은 종이에 한자를 쓰고, 전통 다도를 체험하고, 창호지 장식을 만들면서 춘절 축제에 푹 빠져들었다.</w:t>
      </w:r>
    </w:p>
    <w:p>
      <w:r>
        <w:t xml:space="preserve"> </w:t>
      </w:r>
    </w:p>
    <w:p>
      <w:r>
        <w:t xml:space="preserve">황니 란어 마을에서 유학생들은 현지 어린이, 마을 주민들과 함께 활발하게 대화를 나누며 문화 공연을 즐겼다. 또한 학생들은 ‘Friends’ 등 중국 노래와 그레나다의 ‘Happy Birthday Grenada’를 부르고 각자 재능을 발휘해 분위기를 띄우며 주민들과 즐거운 시간을 보냈다.</w:t>
      </w:r>
    </w:p>
    <w:p>
      <w:r>
        <w:t xml:space="preserve"> </w:t>
      </w:r>
    </w:p>
    <w:p>
      <w:r>
        <w:t xml:space="preserve">춘절 전날에는 마을 주민들과 만두를 빚고 폭죽을 터뜨리고 춘절 갈라쇼를 보면서 가장 전통적인 중국 춘절 풍습을 온몸으로 체험했다. 이튿날 아침에는 마을 주민들을 찾아가 중국어로 새해 인사를 전하며 축복을 기원했다.</w:t>
      </w:r>
    </w:p>
    <w:p>
      <w:r>
        <w:t xml:space="preserve"> </w:t>
      </w:r>
    </w:p>
    <w:p>
      <w:r>
        <w:t xml:space="preserve">지난해 9월 그레나다 레드 머드 마을과 톄산 거리 양자산리 황니 란어 마을은 우호 관계를 맺고, 산둥성 최초의 국제 우호 마을이 됐다.</w:t>
      </w:r>
    </w:p>
    <w:p>
      <w:r>
        <w:t xml:space="preserve"> </w:t>
      </w:r>
    </w:p>
    <w:p>
      <w:r>
        <w:t xml:space="preserve">자료 제공: Information Office of Qingdao Municipal People's Government</w:t>
      </w:r>
    </w:p>
  </w:body>
</w:document>
</file>